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color w:val="000000"/>
          <w:sz w:val="44"/>
          <w:szCs w:val="44"/>
          <w:u w:color="000000"/>
        </w:rPr>
      </w:pPr>
    </w:p>
    <w:p>
      <w:pPr>
        <w:spacing w:line="540" w:lineRule="exact"/>
        <w:jc w:val="center"/>
        <w:rPr>
          <w:rFonts w:ascii="宋体" w:hAnsi="宋体" w:eastAsia="宋体" w:cs="宋体"/>
          <w:b/>
          <w:bCs/>
          <w:color w:val="000000"/>
          <w:sz w:val="44"/>
          <w:szCs w:val="44"/>
          <w:u w:color="000000"/>
        </w:rPr>
      </w:pPr>
    </w:p>
    <w:p>
      <w:pPr>
        <w:spacing w:line="540" w:lineRule="exact"/>
        <w:jc w:val="center"/>
        <w:rPr>
          <w:rFonts w:ascii="宋体" w:hAnsi="宋体" w:eastAsia="宋体" w:cs="宋体"/>
          <w:b/>
          <w:bCs/>
          <w:color w:val="000000"/>
          <w:sz w:val="44"/>
          <w:szCs w:val="44"/>
          <w:u w:color="000000"/>
        </w:rPr>
      </w:pPr>
    </w:p>
    <w:p>
      <w:pPr>
        <w:spacing w:line="540" w:lineRule="exact"/>
        <w:jc w:val="center"/>
        <w:rPr>
          <w:rFonts w:ascii="宋体" w:hAnsi="宋体" w:eastAsia="宋体" w:cs="宋体"/>
          <w:b/>
          <w:bCs/>
          <w:color w:val="000000"/>
          <w:sz w:val="44"/>
          <w:szCs w:val="44"/>
          <w:u w:color="000000"/>
        </w:rPr>
      </w:pPr>
    </w:p>
    <w:p>
      <w:pPr>
        <w:spacing w:line="540" w:lineRule="exact"/>
        <w:jc w:val="center"/>
        <w:rPr>
          <w:rFonts w:ascii="宋体" w:hAnsi="宋体" w:eastAsia="宋体" w:cs="宋体"/>
          <w:b/>
          <w:bCs/>
          <w:color w:val="000000"/>
          <w:sz w:val="44"/>
          <w:szCs w:val="44"/>
          <w:u w:color="000000"/>
        </w:rPr>
      </w:pPr>
    </w:p>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中健科普发〔202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号</w:t>
      </w:r>
    </w:p>
    <w:p>
      <w:pPr>
        <w:spacing w:line="540" w:lineRule="exact"/>
        <w:jc w:val="center"/>
        <w:rPr>
          <w:rFonts w:ascii="宋体" w:hAnsi="宋体" w:eastAsia="宋体" w:cs="宋体"/>
          <w:b/>
          <w:bCs/>
          <w:color w:val="000000"/>
          <w:sz w:val="44"/>
          <w:szCs w:val="44"/>
          <w:u w:color="000000"/>
        </w:rPr>
      </w:pPr>
    </w:p>
    <w:p>
      <w:pPr>
        <w:spacing w:line="560" w:lineRule="exact"/>
        <w:jc w:val="center"/>
        <w:rPr>
          <w:rFonts w:hint="eastAsia" w:ascii="宋体" w:hAnsi="宋体" w:eastAsia="宋体" w:cs="宋体"/>
          <w:b/>
          <w:bCs/>
          <w:color w:val="000000"/>
          <w:sz w:val="44"/>
          <w:szCs w:val="44"/>
          <w:u w:color="000000"/>
          <w:lang w:eastAsia="zh-CN"/>
        </w:rPr>
      </w:pPr>
      <w:r>
        <w:rPr>
          <w:rFonts w:hint="eastAsia" w:ascii="宋体" w:hAnsi="宋体" w:eastAsia="宋体" w:cs="宋体"/>
          <w:b/>
          <w:bCs/>
          <w:color w:val="000000"/>
          <w:sz w:val="44"/>
          <w:szCs w:val="44"/>
          <w:u w:color="000000"/>
        </w:rPr>
        <w:t>中国健康教育中心关于举办202</w:t>
      </w:r>
      <w:r>
        <w:rPr>
          <w:rFonts w:hint="eastAsia" w:ascii="宋体" w:hAnsi="宋体" w:eastAsia="宋体" w:cs="宋体"/>
          <w:b/>
          <w:bCs/>
          <w:color w:val="000000"/>
          <w:sz w:val="44"/>
          <w:szCs w:val="44"/>
          <w:u w:color="000000"/>
          <w:lang w:val="en-US" w:eastAsia="zh-CN"/>
        </w:rPr>
        <w:t>3</w:t>
      </w:r>
      <w:r>
        <w:rPr>
          <w:rFonts w:hint="eastAsia" w:ascii="宋体" w:hAnsi="宋体" w:eastAsia="宋体" w:cs="宋体"/>
          <w:b/>
          <w:bCs/>
          <w:color w:val="000000"/>
          <w:sz w:val="44"/>
          <w:szCs w:val="44"/>
          <w:u w:color="000000"/>
        </w:rPr>
        <w:t>年</w:t>
      </w:r>
      <w:r>
        <w:rPr>
          <w:rFonts w:hint="eastAsia" w:ascii="宋体" w:hAnsi="宋体" w:eastAsia="宋体" w:cs="宋体"/>
          <w:b/>
          <w:bCs/>
          <w:color w:val="000000"/>
          <w:sz w:val="44"/>
          <w:szCs w:val="44"/>
          <w:u w:color="000000"/>
          <w:lang w:eastAsia="zh-CN"/>
        </w:rPr>
        <w:t>度</w:t>
      </w:r>
    </w:p>
    <w:p>
      <w:pPr>
        <w:spacing w:line="560" w:lineRule="exact"/>
        <w:jc w:val="center"/>
        <w:rPr>
          <w:rFonts w:ascii="宋体" w:hAnsi="宋体" w:eastAsia="宋体" w:cs="宋体"/>
          <w:b/>
          <w:bCs/>
          <w:color w:val="000000"/>
          <w:sz w:val="44"/>
          <w:szCs w:val="44"/>
          <w:u w:color="000000"/>
        </w:rPr>
      </w:pPr>
      <w:r>
        <w:rPr>
          <w:rFonts w:hint="eastAsia" w:ascii="宋体" w:hAnsi="宋体" w:eastAsia="宋体" w:cs="宋体"/>
          <w:b/>
          <w:bCs/>
          <w:color w:val="000000"/>
          <w:sz w:val="44"/>
          <w:szCs w:val="44"/>
          <w:u w:color="000000"/>
        </w:rPr>
        <w:t>健康科普材料征集活动的通知</w:t>
      </w:r>
    </w:p>
    <w:p>
      <w:pPr>
        <w:keepNext w:val="0"/>
        <w:keepLines w:val="0"/>
        <w:pageBreakBefore w:val="0"/>
        <w:widowControl/>
        <w:kinsoku/>
        <w:wordWrap/>
        <w:overflowPunct/>
        <w:topLinePunct w:val="0"/>
        <w:autoSpaceDE/>
        <w:autoSpaceDN/>
        <w:bidi w:val="0"/>
        <w:adjustRightInd/>
        <w:snapToGrid/>
        <w:spacing w:line="520" w:lineRule="exact"/>
        <w:jc w:val="left"/>
        <w:textAlignment w:val="auto"/>
      </w:pP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各省、自治区、直辖市健康教育中心（健康教育所、疾病预防控制中心健康教育所），新疆生产建设兵团疾病预防控制中心健康教育所，各有关单位：</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为了更好落实《“健康中国2030”规划纲要》及健康中国行动对健康教育工作提出的要求，</w:t>
      </w:r>
      <w:r>
        <w:rPr>
          <w:rFonts w:hint="eastAsia" w:ascii="仿宋_GB2312" w:hAnsi="宋体" w:eastAsia="仿宋_GB2312" w:cs="宋体"/>
          <w:kern w:val="0"/>
          <w:sz w:val="32"/>
          <w:szCs w:val="32"/>
          <w:lang w:eastAsia="zh-CN"/>
        </w:rPr>
        <w:t>普及健康生活方式</w:t>
      </w:r>
      <w:r>
        <w:rPr>
          <w:rFonts w:hint="eastAsia" w:ascii="仿宋_GB2312" w:hAnsi="宋体" w:eastAsia="仿宋_GB2312" w:cs="宋体"/>
          <w:kern w:val="0"/>
          <w:sz w:val="32"/>
          <w:szCs w:val="32"/>
        </w:rPr>
        <w:t>，推广优秀健康科普材料，中国健康教育中心决定举办202</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年度健康科普材料征集活动。现就有关事项通知如下：</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一、组织机构</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主办单位: 中国健康教育中心</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kern w:val="0"/>
          <w:sz w:val="32"/>
          <w:szCs w:val="32"/>
          <w:lang w:val="zh-TW" w:eastAsia="zh-CN"/>
        </w:rPr>
      </w:pPr>
      <w:r>
        <w:rPr>
          <w:rFonts w:hint="eastAsia" w:ascii="黑体" w:hAnsi="黑体" w:eastAsia="黑体" w:cs="宋体"/>
          <w:kern w:val="0"/>
          <w:sz w:val="32"/>
          <w:szCs w:val="32"/>
        </w:rPr>
        <w:t>二</w:t>
      </w:r>
      <w:r>
        <w:rPr>
          <w:rFonts w:hint="eastAsia" w:ascii="黑体" w:hAnsi="黑体" w:eastAsia="黑体" w:cs="宋体"/>
          <w:kern w:val="0"/>
          <w:sz w:val="32"/>
          <w:szCs w:val="32"/>
          <w:lang w:val="zh-TW"/>
        </w:rPr>
        <w:t>、征集</w:t>
      </w:r>
      <w:r>
        <w:rPr>
          <w:rFonts w:hint="eastAsia" w:ascii="黑体" w:hAnsi="黑体" w:eastAsia="黑体" w:cs="宋体"/>
          <w:kern w:val="0"/>
          <w:sz w:val="32"/>
          <w:szCs w:val="32"/>
          <w:lang w:val="zh-TW" w:eastAsia="zh-CN"/>
        </w:rPr>
        <w:t>主题及类别</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val="zh-TW" w:eastAsia="zh-CN"/>
        </w:rPr>
        <w:t>以健康素养基本知识与技能为主题，材料形式为视频类和图文类</w:t>
      </w:r>
      <w:r>
        <w:rPr>
          <w:rFonts w:hint="eastAsia" w:ascii="仿宋_GB2312" w:hAnsi="宋体" w:eastAsia="仿宋_GB2312" w:cs="宋体"/>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u w:color="000000"/>
          <w:lang w:val="zh-TW" w:eastAsia="zh-TW"/>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lang w:val="zh-TW" w:eastAsia="zh-CN"/>
        </w:rPr>
        <w:t>视频类材料包括</w:t>
      </w:r>
      <w:r>
        <w:rPr>
          <w:rFonts w:hint="eastAsia" w:ascii="仿宋_GB2312" w:hAnsi="宋体" w:eastAsia="仿宋_GB2312" w:cs="宋体"/>
          <w:kern w:val="0"/>
          <w:sz w:val="32"/>
          <w:szCs w:val="32"/>
          <w:lang w:val="zh-TW" w:eastAsia="zh-TW"/>
        </w:rPr>
        <w:t>讲座、新闻报道、</w:t>
      </w:r>
      <w:r>
        <w:rPr>
          <w:rFonts w:hint="eastAsia" w:ascii="仿宋_GB2312" w:hAnsi="仿宋_GB2312" w:eastAsia="仿宋_GB2312" w:cs="仿宋_GB2312"/>
          <w:color w:val="000000"/>
          <w:sz w:val="32"/>
          <w:szCs w:val="32"/>
          <w:u w:color="000000"/>
          <w:lang w:val="zh-TW" w:eastAsia="zh-TW"/>
        </w:rPr>
        <w:t>公益广告、微视频、微电影、动漫、电视栏目等。要求报送视频画面质量优，构图合理，字幕及配乐得当，可供二次传播使用，为MOV、MP4等格式1080P高清影像。材料时长原则上控制在20分钟以内。系列视频作为一种材料报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仿宋_GB2312" w:eastAsia="仿宋_GB2312" w:cs="仿宋_GB2312"/>
          <w:color w:val="000000"/>
          <w:sz w:val="32"/>
          <w:szCs w:val="32"/>
          <w:u w:color="000000"/>
          <w:lang w:val="en-US" w:eastAsia="zh-CN"/>
        </w:rPr>
        <w:t>3.</w:t>
      </w:r>
      <w:r>
        <w:rPr>
          <w:rFonts w:hint="eastAsia" w:ascii="仿宋_GB2312" w:hAnsi="仿宋_GB2312" w:eastAsia="仿宋_GB2312" w:cs="仿宋_GB2312"/>
          <w:color w:val="000000"/>
          <w:sz w:val="32"/>
          <w:szCs w:val="32"/>
          <w:u w:color="000000"/>
          <w:lang w:val="zh-TW" w:eastAsia="zh-TW"/>
        </w:rPr>
        <w:t>图文类材料</w:t>
      </w:r>
      <w:r>
        <w:rPr>
          <w:rFonts w:hint="eastAsia" w:ascii="仿宋_GB2312" w:hAnsi="仿宋_GB2312" w:eastAsia="仿宋_GB2312" w:cs="仿宋_GB2312"/>
          <w:color w:val="000000"/>
          <w:sz w:val="32"/>
          <w:szCs w:val="32"/>
          <w:u w:color="000000"/>
          <w:lang w:val="zh-TW" w:eastAsia="zh-CN"/>
        </w:rPr>
        <w:t>包括</w:t>
      </w:r>
      <w:r>
        <w:rPr>
          <w:rFonts w:hint="eastAsia" w:ascii="仿宋_GB2312" w:hAnsi="仿宋_GB2312" w:eastAsia="仿宋_GB2312" w:cs="仿宋_GB2312"/>
          <w:color w:val="000000"/>
          <w:sz w:val="32"/>
          <w:szCs w:val="32"/>
          <w:u w:color="000000"/>
          <w:lang w:val="zh-TW" w:eastAsia="zh-TW"/>
        </w:rPr>
        <w:t>手册、折页、科普文章、一图读懂等。科普文章以文字形式（Word文档）报送，字数在1000-1500字之间，需附刊载页面图片或者刊载网址链接</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 xml:space="preserve">其余材料需报送合成PDF/JPG格式文件。 </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宋体"/>
          <w:kern w:val="0"/>
          <w:sz w:val="32"/>
          <w:szCs w:val="32"/>
        </w:rPr>
      </w:pPr>
      <w:r>
        <w:rPr>
          <w:rFonts w:hint="eastAsia" w:ascii="黑体" w:hAnsi="黑体" w:eastAsia="黑体" w:cs="宋体"/>
          <w:kern w:val="0"/>
          <w:sz w:val="32"/>
          <w:szCs w:val="32"/>
        </w:rPr>
        <w:t>三、相关要求</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1.所报材料</w:t>
      </w:r>
      <w:r>
        <w:rPr>
          <w:rFonts w:hint="eastAsia" w:ascii="仿宋_GB2312" w:hAnsi="宋体" w:eastAsia="仿宋_GB2312" w:cs="宋体"/>
          <w:kern w:val="0"/>
          <w:sz w:val="32"/>
          <w:szCs w:val="32"/>
          <w:lang w:val="zh-TW"/>
        </w:rPr>
        <w:t>为</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年6月之后开发的作品。</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2.报送作品要严格符合征集要求，凡不符合要求的将自动取消参评资格。各单位要严格把关，确保报送作品的科学性、原创性，报送作品数量不设上限。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3.报送作品以健康科普为主，不可夹杂药品、平台等商业宣传推广内容。</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4.报送作品要求原创，不得侵犯第三人的著作权、肖像权、名誉权、隐私权等在内的任何权利。如提供的内容违反我国现行法律法规或者侵犯第三方合法权益而导致任何争议、索赔、诉讼等后果，由作者承担法律责任，活动主办方和承办方不承担任何法律责任。</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5.报送作品均视为获得报送和制作单位或个人的同意，中心享有报送作品的使用权，有权将作品用于本次活动相关宣传展示，且不向投稿者支付相关费用。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lang w:eastAsia="zh-CN"/>
        </w:rPr>
        <w:t>四</w:t>
      </w:r>
      <w:r>
        <w:rPr>
          <w:rFonts w:hint="eastAsia" w:ascii="黑体" w:hAnsi="黑体" w:eastAsia="黑体" w:cs="宋体"/>
          <w:kern w:val="0"/>
          <w:sz w:val="32"/>
          <w:szCs w:val="32"/>
        </w:rPr>
        <w:t>、报送程序</w:t>
      </w:r>
    </w:p>
    <w:p>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textAlignment w:val="auto"/>
        <w:rPr>
          <w:rFonts w:ascii="仿宋_GB2312" w:eastAsia="仿宋_GB2312"/>
          <w:sz w:val="32"/>
          <w:szCs w:val="32"/>
        </w:rPr>
      </w:pPr>
      <w:r>
        <w:rPr>
          <w:rFonts w:ascii="仿宋_GB2312" w:eastAsia="仿宋_GB2312"/>
          <w:sz w:val="32"/>
          <w:szCs w:val="32"/>
        </w:rPr>
        <w:t>请各省</w:t>
      </w:r>
      <w:r>
        <w:rPr>
          <w:rFonts w:hint="eastAsia" w:ascii="仿宋_GB2312" w:eastAsia="仿宋_GB2312"/>
          <w:sz w:val="32"/>
          <w:szCs w:val="32"/>
          <w:lang w:eastAsia="zh-CN"/>
        </w:rPr>
        <w:t>份</w:t>
      </w:r>
      <w:r>
        <w:rPr>
          <w:rFonts w:ascii="仿宋_GB2312" w:eastAsia="仿宋_GB2312"/>
          <w:sz w:val="32"/>
          <w:szCs w:val="32"/>
        </w:rPr>
        <w:t>健康教育</w:t>
      </w:r>
      <w:r>
        <w:rPr>
          <w:rFonts w:hint="eastAsia" w:ascii="仿宋_GB2312" w:eastAsia="仿宋_GB2312"/>
          <w:sz w:val="32"/>
          <w:szCs w:val="32"/>
        </w:rPr>
        <w:t>专业机构</w:t>
      </w:r>
      <w:r>
        <w:rPr>
          <w:rFonts w:ascii="仿宋_GB2312" w:eastAsia="仿宋_GB2312"/>
          <w:sz w:val="32"/>
          <w:szCs w:val="32"/>
        </w:rPr>
        <w:t>组织本省相关单位（各级健康教育</w:t>
      </w:r>
      <w:r>
        <w:rPr>
          <w:rFonts w:hint="eastAsia" w:ascii="仿宋_GB2312" w:eastAsia="仿宋_GB2312"/>
          <w:sz w:val="32"/>
          <w:szCs w:val="32"/>
        </w:rPr>
        <w:t>专业机构</w:t>
      </w:r>
      <w:r>
        <w:rPr>
          <w:rFonts w:ascii="仿宋_GB2312" w:eastAsia="仿宋_GB2312"/>
          <w:sz w:val="32"/>
          <w:szCs w:val="32"/>
        </w:rPr>
        <w:t>、</w:t>
      </w:r>
      <w:r>
        <w:rPr>
          <w:rFonts w:hint="eastAsia" w:ascii="仿宋_GB2312" w:eastAsia="仿宋_GB2312"/>
          <w:sz w:val="32"/>
          <w:szCs w:val="32"/>
        </w:rPr>
        <w:t>疾病预防控制机构、</w:t>
      </w:r>
      <w:r>
        <w:rPr>
          <w:rFonts w:ascii="仿宋_GB2312" w:eastAsia="仿宋_GB2312"/>
          <w:sz w:val="32"/>
          <w:szCs w:val="32"/>
        </w:rPr>
        <w:t>医疗机构、社区机构等）提交相关材料</w:t>
      </w:r>
      <w:r>
        <w:rPr>
          <w:rFonts w:hint="eastAsia" w:ascii="仿宋_GB2312" w:eastAsia="仿宋_GB2312"/>
          <w:sz w:val="32"/>
          <w:szCs w:val="32"/>
          <w:lang w:eastAsia="zh-CN"/>
        </w:rPr>
        <w:t>并</w:t>
      </w:r>
      <w:r>
        <w:rPr>
          <w:rFonts w:ascii="仿宋_GB2312" w:eastAsia="仿宋_GB2312"/>
          <w:sz w:val="32"/>
          <w:szCs w:val="32"/>
        </w:rPr>
        <w:t>对收集到的资料进行</w:t>
      </w:r>
      <w:r>
        <w:rPr>
          <w:rFonts w:hint="eastAsia" w:ascii="仿宋_GB2312" w:eastAsia="仿宋_GB2312"/>
          <w:sz w:val="32"/>
          <w:szCs w:val="32"/>
        </w:rPr>
        <w:t>整理和</w:t>
      </w:r>
      <w:r>
        <w:rPr>
          <w:rFonts w:hint="eastAsia" w:ascii="仿宋_GB2312" w:eastAsia="仿宋_GB2312"/>
          <w:sz w:val="32"/>
          <w:szCs w:val="32"/>
          <w:lang w:eastAsia="zh-CN"/>
        </w:rPr>
        <w:t>初审</w:t>
      </w:r>
      <w:r>
        <w:rPr>
          <w:rFonts w:ascii="仿宋_GB2312" w:eastAsia="仿宋_GB2312"/>
          <w:sz w:val="32"/>
          <w:szCs w:val="32"/>
        </w:rPr>
        <w:t>。将</w:t>
      </w:r>
      <w:r>
        <w:rPr>
          <w:rFonts w:hint="eastAsia" w:ascii="仿宋_GB2312" w:eastAsia="仿宋_GB2312"/>
          <w:sz w:val="32"/>
          <w:szCs w:val="32"/>
          <w:lang w:eastAsia="zh-CN"/>
        </w:rPr>
        <w:t>初审</w:t>
      </w:r>
      <w:r>
        <w:rPr>
          <w:rFonts w:hint="eastAsia" w:ascii="仿宋_GB2312" w:eastAsia="仿宋_GB2312"/>
          <w:sz w:val="32"/>
          <w:szCs w:val="32"/>
        </w:rPr>
        <w:t>后</w:t>
      </w:r>
      <w:r>
        <w:rPr>
          <w:rFonts w:ascii="仿宋_GB2312" w:eastAsia="仿宋_GB2312"/>
          <w:sz w:val="32"/>
          <w:szCs w:val="32"/>
        </w:rPr>
        <w:t>材料电子版</w:t>
      </w:r>
      <w:r>
        <w:rPr>
          <w:rFonts w:hint="eastAsia" w:ascii="仿宋_GB2312" w:eastAsia="仿宋_GB2312"/>
          <w:sz w:val="32"/>
          <w:szCs w:val="32"/>
          <w:lang w:eastAsia="zh-CN"/>
        </w:rPr>
        <w:t>和汇总表</w:t>
      </w:r>
      <w:r>
        <w:rPr>
          <w:rFonts w:ascii="仿宋_GB2312" w:eastAsia="仿宋_GB2312"/>
          <w:sz w:val="32"/>
          <w:szCs w:val="32"/>
        </w:rPr>
        <w:t>上报（可以通过邮寄、</w:t>
      </w:r>
      <w:r>
        <w:rPr>
          <w:rFonts w:hint="eastAsia" w:ascii="仿宋_GB2312" w:eastAsia="仿宋_GB2312"/>
          <w:sz w:val="32"/>
          <w:szCs w:val="32"/>
          <w:lang w:eastAsia="zh-CN"/>
        </w:rPr>
        <w:t>网盘</w:t>
      </w:r>
      <w:r>
        <w:rPr>
          <w:rFonts w:ascii="仿宋_GB2312" w:eastAsia="仿宋_GB2312"/>
          <w:sz w:val="32"/>
          <w:szCs w:val="32"/>
        </w:rPr>
        <w:t>发送等方式）中国健康教育中心</w:t>
      </w:r>
      <w:r>
        <w:rPr>
          <w:rFonts w:hint="eastAsia" w:ascii="仿宋_GB2312" w:eastAsia="仿宋_GB2312"/>
          <w:sz w:val="32"/>
          <w:szCs w:val="32"/>
        </w:rPr>
        <w:t>，各相关单位负责本单位材料的收集、整理、初审和统一上报工作</w:t>
      </w:r>
      <w:r>
        <w:rPr>
          <w:rFonts w:ascii="仿宋_GB2312" w:eastAsia="仿宋_GB2312"/>
          <w:sz w:val="32"/>
          <w:szCs w:val="32"/>
        </w:rPr>
        <w:t>（上报资料信息登记表见附件）</w:t>
      </w:r>
      <w:r>
        <w:rPr>
          <w:rFonts w:hint="eastAsia" w:ascii="仿宋_GB2312" w:eastAsia="仿宋_GB2312"/>
          <w:sz w:val="32"/>
          <w:szCs w:val="32"/>
        </w:rPr>
        <w:t>。不接受个人名义报送的材料。各省</w:t>
      </w:r>
      <w:r>
        <w:rPr>
          <w:rFonts w:hint="eastAsia" w:ascii="仿宋_GB2312" w:eastAsia="仿宋_GB2312"/>
          <w:sz w:val="32"/>
          <w:szCs w:val="32"/>
          <w:lang w:eastAsia="zh-CN"/>
        </w:rPr>
        <w:t>份</w:t>
      </w:r>
      <w:r>
        <w:rPr>
          <w:rFonts w:hint="eastAsia" w:ascii="仿宋_GB2312" w:eastAsia="仿宋_GB2312"/>
          <w:sz w:val="32"/>
          <w:szCs w:val="32"/>
          <w:lang w:val="en-US" w:eastAsia="zh-CN"/>
        </w:rPr>
        <w:t>/单位</w:t>
      </w:r>
      <w:r>
        <w:rPr>
          <w:rFonts w:hint="eastAsia" w:ascii="仿宋_GB2312" w:eastAsia="仿宋_GB2312"/>
          <w:sz w:val="32"/>
          <w:szCs w:val="32"/>
        </w:rPr>
        <w:t>上报的文件夹请以**省</w:t>
      </w:r>
      <w:r>
        <w:rPr>
          <w:rFonts w:hint="eastAsia" w:ascii="仿宋_GB2312" w:eastAsia="仿宋_GB2312"/>
          <w:sz w:val="32"/>
          <w:szCs w:val="32"/>
          <w:lang w:eastAsia="zh-CN"/>
        </w:rPr>
        <w:t>份</w:t>
      </w:r>
      <w:r>
        <w:rPr>
          <w:rFonts w:hint="eastAsia" w:ascii="仿宋_GB2312" w:eastAsia="仿宋_GB2312"/>
          <w:sz w:val="32"/>
          <w:szCs w:val="32"/>
          <w:lang w:val="en-US" w:eastAsia="zh-CN"/>
        </w:rPr>
        <w:t>/单位</w:t>
      </w:r>
      <w:r>
        <w:rPr>
          <w:rFonts w:hint="eastAsia" w:ascii="仿宋_GB2312" w:eastAsia="仿宋_GB2312"/>
          <w:sz w:val="32"/>
          <w:szCs w:val="32"/>
        </w:rPr>
        <w:t>征集材料命名</w:t>
      </w:r>
      <w:r>
        <w:rPr>
          <w:rFonts w:hint="eastAsia" w:ascii="仿宋_GB2312" w:eastAsia="仿宋_GB2312"/>
          <w:sz w:val="32"/>
          <w:szCs w:val="32"/>
          <w:lang w:eastAsia="zh-CN"/>
        </w:rPr>
        <w:t>，</w:t>
      </w:r>
      <w:r>
        <w:rPr>
          <w:rFonts w:hint="eastAsia" w:ascii="仿宋_GB2312" w:eastAsia="仿宋_GB2312"/>
          <w:sz w:val="32"/>
          <w:szCs w:val="32"/>
        </w:rPr>
        <w:t>征集材料汇总表中材料名称与顺序请与文件夹中材料名称与顺序相对应。</w:t>
      </w:r>
    </w:p>
    <w:p>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textAlignment w:val="auto"/>
      </w:pPr>
      <w:r>
        <w:rPr>
          <w:rFonts w:ascii="仿宋_GB2312" w:eastAsia="仿宋_GB2312"/>
          <w:sz w:val="32"/>
          <w:szCs w:val="32"/>
        </w:rPr>
        <w:t>通知电子版可从中国健康教育网下载（</w:t>
      </w:r>
      <w:r>
        <w:fldChar w:fldCharType="begin"/>
      </w:r>
      <w:r>
        <w:instrText xml:space="preserve"> HYPERLINK "http://www.nihe.org.cn/" </w:instrText>
      </w:r>
      <w:r>
        <w:fldChar w:fldCharType="separate"/>
      </w:r>
      <w:r>
        <w:rPr>
          <w:rFonts w:ascii="仿宋_GB2312" w:eastAsia="仿宋_GB2312"/>
          <w:sz w:val="32"/>
          <w:szCs w:val="32"/>
        </w:rPr>
        <w:t>www.nihe.org.cn</w:t>
      </w:r>
      <w:r>
        <w:rPr>
          <w:rFonts w:ascii="仿宋_GB2312" w:eastAsia="仿宋_GB2312"/>
          <w:sz w:val="32"/>
          <w:szCs w:val="32"/>
        </w:rPr>
        <w:fldChar w:fldCharType="end"/>
      </w:r>
      <w:r>
        <w:rPr>
          <w:rFonts w:ascii="仿宋_GB2312" w:eastAsia="仿宋_GB2312"/>
          <w:sz w:val="32"/>
          <w:szCs w:val="32"/>
        </w:rPr>
        <w:t>）。</w:t>
      </w:r>
      <w:r>
        <w:rPr>
          <w:rFonts w:hint="eastAsia" w:ascii="仿宋_GB2312" w:eastAsia="仿宋_GB2312"/>
          <w:sz w:val="32"/>
          <w:szCs w:val="32"/>
        </w:rPr>
        <w:t>报送截止日期为202</w:t>
      </w:r>
      <w:r>
        <w:rPr>
          <w:rFonts w:hint="eastAsia" w:ascii="仿宋_GB2312" w:eastAsia="仿宋_GB2312"/>
          <w:sz w:val="32"/>
          <w:szCs w:val="32"/>
          <w:lang w:val="en-US" w:eastAsia="zh-CN"/>
        </w:rPr>
        <w:t>3</w:t>
      </w:r>
      <w:r>
        <w:rPr>
          <w:rFonts w:hint="eastAsia" w:ascii="仿宋_GB2312" w:eastAsia="仿宋_GB2312"/>
          <w:sz w:val="32"/>
          <w:szCs w:val="32"/>
        </w:rPr>
        <w:t>年8月1</w:t>
      </w:r>
      <w:r>
        <w:rPr>
          <w:rFonts w:hint="eastAsia" w:ascii="仿宋_GB2312" w:eastAsia="仿宋_GB2312"/>
          <w:sz w:val="32"/>
          <w:szCs w:val="32"/>
          <w:lang w:val="en-US" w:eastAsia="zh-CN"/>
        </w:rPr>
        <w:t>8</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lang w:eastAsia="zh-CN"/>
        </w:rPr>
        <w:t>五</w:t>
      </w:r>
      <w:r>
        <w:rPr>
          <w:rFonts w:hint="eastAsia" w:ascii="黑体" w:hAnsi="黑体" w:eastAsia="黑体" w:cs="宋体"/>
          <w:kern w:val="0"/>
          <w:sz w:val="32"/>
          <w:szCs w:val="32"/>
        </w:rPr>
        <w:t>、评审</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由中国健康教育中心对各机构提交的材料进行整理汇总，制定评审标准，</w:t>
      </w:r>
      <w:r>
        <w:rPr>
          <w:rFonts w:hint="eastAsia" w:ascii="仿宋_GB2312" w:hAnsi="宋体" w:eastAsia="仿宋_GB2312" w:cs="宋体"/>
          <w:kern w:val="0"/>
          <w:sz w:val="32"/>
          <w:szCs w:val="32"/>
          <w:lang w:eastAsia="zh-CN"/>
        </w:rPr>
        <w:t>组织专家</w:t>
      </w:r>
      <w:r>
        <w:rPr>
          <w:rFonts w:hint="eastAsia" w:ascii="仿宋_GB2312" w:hAnsi="宋体" w:eastAsia="仿宋_GB2312" w:cs="宋体"/>
          <w:kern w:val="0"/>
          <w:sz w:val="32"/>
          <w:szCs w:val="32"/>
        </w:rPr>
        <w:t>进行评审。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 xml:space="preserve"> </w:t>
      </w:r>
      <w:r>
        <w:rPr>
          <w:rFonts w:hint="eastAsia" w:ascii="黑体" w:hAnsi="黑体" w:eastAsia="黑体" w:cs="宋体"/>
          <w:kern w:val="0"/>
          <w:sz w:val="32"/>
          <w:szCs w:val="32"/>
          <w:lang w:eastAsia="zh-CN"/>
        </w:rPr>
        <w:t>六</w:t>
      </w:r>
      <w:r>
        <w:rPr>
          <w:rFonts w:hint="eastAsia" w:ascii="黑体" w:hAnsi="黑体" w:eastAsia="黑体" w:cs="宋体"/>
          <w:kern w:val="0"/>
          <w:sz w:val="32"/>
          <w:szCs w:val="32"/>
        </w:rPr>
        <w:t>、结果公布</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hAnsi="宋体" w:eastAsia="仿宋_GB2312" w:cs="宋体"/>
          <w:kern w:val="0"/>
          <w:sz w:val="32"/>
          <w:szCs w:val="32"/>
          <w:lang w:val="zh-TW"/>
        </w:rPr>
      </w:pPr>
      <w:r>
        <w:rPr>
          <w:rFonts w:hint="eastAsia" w:ascii="仿宋_GB2312" w:hAnsi="宋体" w:eastAsia="仿宋_GB2312" w:cs="宋体"/>
          <w:kern w:val="0"/>
          <w:sz w:val="32"/>
          <w:szCs w:val="32"/>
          <w:lang w:val="zh-TW"/>
        </w:rPr>
        <w:t>优秀作品将纳入中国健康教育中心健康促进与教育资源库，向作品制作单位发放优秀作品证明。部分优秀作品将在中心官方网站、微信公众号</w:t>
      </w:r>
      <w:r>
        <w:rPr>
          <w:rFonts w:hint="eastAsia" w:ascii="仿宋_GB2312" w:hAnsi="宋体" w:eastAsia="仿宋_GB2312" w:cs="宋体"/>
          <w:kern w:val="0"/>
          <w:sz w:val="32"/>
          <w:szCs w:val="32"/>
          <w:lang w:val="zh-TW" w:eastAsia="zh-CN"/>
        </w:rPr>
        <w:t>等</w:t>
      </w:r>
      <w:r>
        <w:rPr>
          <w:rFonts w:hint="eastAsia" w:ascii="仿宋_GB2312" w:hAnsi="宋体" w:eastAsia="仿宋_GB2312" w:cs="宋体"/>
          <w:kern w:val="0"/>
          <w:sz w:val="32"/>
          <w:szCs w:val="32"/>
          <w:lang w:val="zh-TW"/>
        </w:rPr>
        <w:t>平台推广。</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lang w:eastAsia="zh-CN"/>
        </w:rPr>
        <w:t>七</w:t>
      </w:r>
      <w:r>
        <w:rPr>
          <w:rFonts w:hint="eastAsia" w:ascii="黑体" w:hAnsi="黑体" w:eastAsia="黑体" w:cs="宋体"/>
          <w:kern w:val="0"/>
          <w:sz w:val="32"/>
          <w:szCs w:val="32"/>
        </w:rPr>
        <w:t>、联系方式</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联 系 人：王晓妍 　　电 话：010-64260598</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电子信箱: cche</w:t>
      </w:r>
      <w:r>
        <w:fldChar w:fldCharType="begin"/>
      </w:r>
      <w:r>
        <w:instrText xml:space="preserve"> HYPERLINK "mailto:kpb@163.com" </w:instrText>
      </w:r>
      <w:r>
        <w:fldChar w:fldCharType="separate"/>
      </w:r>
      <w:r>
        <w:rPr>
          <w:rFonts w:hint="eastAsia" w:ascii="仿宋_GB2312" w:hAnsi="宋体" w:eastAsia="仿宋_GB2312" w:cs="宋体"/>
          <w:color w:val="0000FF"/>
          <w:kern w:val="0"/>
          <w:sz w:val="32"/>
          <w:szCs w:val="32"/>
          <w:u w:val="single"/>
        </w:rPr>
        <w:t>kpb@163.com</w:t>
      </w:r>
      <w:r>
        <w:rPr>
          <w:rFonts w:hint="eastAsia" w:ascii="仿宋_GB2312" w:hAnsi="宋体" w:eastAsia="仿宋_GB2312" w:cs="宋体"/>
          <w:color w:val="0000FF"/>
          <w:kern w:val="0"/>
          <w:sz w:val="32"/>
          <w:szCs w:val="32"/>
          <w:u w:val="single"/>
        </w:rPr>
        <w:fldChar w:fldCharType="end"/>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地 址：北京市朝阳区安定门外安华西里一区12号楼</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中国健康教育中心（邮编：100011）</w:t>
      </w:r>
    </w:p>
    <w:p>
      <w:pPr>
        <w:keepNext w:val="0"/>
        <w:keepLines w:val="0"/>
        <w:pageBreakBefore w:val="0"/>
        <w:kinsoku/>
        <w:wordWrap/>
        <w:overflowPunct/>
        <w:topLinePunct w:val="0"/>
        <w:autoSpaceDE/>
        <w:autoSpaceDN/>
        <w:bidi w:val="0"/>
        <w:adjustRightInd/>
        <w:snapToGrid/>
        <w:spacing w:line="520" w:lineRule="exact"/>
        <w:ind w:firstLine="629"/>
        <w:textAlignment w:val="auto"/>
        <w:rPr>
          <w:rFonts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hAnsi="宋体" w:eastAsia="仿宋_GB2312" w:cs="宋体"/>
          <w:kern w:val="0"/>
          <w:sz w:val="32"/>
          <w:szCs w:val="32"/>
        </w:rPr>
        <w:t>附件：健康科普材料征集活动作品上报登记表</w:t>
      </w: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sz w:val="32"/>
          <w:szCs w:val="32"/>
        </w:rPr>
        <w:t xml:space="preserve">                           中国健康教育中心</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p>
    <w:tbl>
      <w:tblPr>
        <w:tblStyle w:val="8"/>
        <w:tblpPr w:leftFromText="180" w:rightFromText="180" w:vertAnchor="text" w:horzAnchor="page" w:tblpX="1690" w:tblpY="32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shd w:val="clear" w:color="auto" w:fill="auto"/>
          </w:tcPr>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中国健康教育中心办公室           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11</w:t>
            </w:r>
            <w:r>
              <w:rPr>
                <w:rFonts w:hint="eastAsia" w:ascii="仿宋_GB2312" w:hAnsi="Times New Roman" w:eastAsia="仿宋_GB2312" w:cs="Times New Roman"/>
                <w:sz w:val="32"/>
                <w:szCs w:val="32"/>
              </w:rPr>
              <w:t>日印发</w:t>
            </w:r>
          </w:p>
        </w:tc>
      </w:tr>
    </w:tbl>
    <w:p>
      <w:pPr>
        <w:rPr>
          <w:rFonts w:hint="eastAsia" w:ascii="仿宋_GB2312" w:hAnsi="Times New Roman" w:eastAsia="仿宋_GB2312" w:cs="Times New Roman"/>
          <w:sz w:val="32"/>
          <w:szCs w:val="32"/>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仿宋_GB2312" w:hAnsi="Times New Roman" w:eastAsia="仿宋_GB2312" w:cs="Times New Roman"/>
          <w:sz w:val="32"/>
          <w:szCs w:val="32"/>
        </w:rPr>
        <w:t xml:space="preserve">                                        校对：</w:t>
      </w:r>
      <w:r>
        <w:rPr>
          <w:rFonts w:hint="eastAsia" w:ascii="仿宋_GB2312" w:hAnsi="Times New Roman" w:eastAsia="仿宋_GB2312" w:cs="Times New Roman"/>
          <w:sz w:val="32"/>
          <w:szCs w:val="32"/>
          <w:lang w:val="en-US" w:eastAsia="zh-CN"/>
        </w:rPr>
        <w:t>王晓妍</w:t>
      </w:r>
    </w:p>
    <w:p>
      <w:pPr>
        <w:rPr>
          <w:b/>
          <w:sz w:val="44"/>
          <w:szCs w:val="44"/>
        </w:rPr>
      </w:pPr>
      <w:r>
        <w:rPr>
          <w:rFonts w:hint="eastAsia" w:ascii="黑体" w:hAnsi="黑体" w:eastAsia="黑体" w:cs="黑体"/>
          <w:sz w:val="28"/>
          <w:szCs w:val="28"/>
        </w:rPr>
        <w:t>附件</w:t>
      </w:r>
    </w:p>
    <w:p>
      <w:pPr>
        <w:jc w:val="center"/>
        <w:rPr>
          <w:b/>
          <w:sz w:val="44"/>
          <w:szCs w:val="44"/>
        </w:rPr>
      </w:pPr>
      <w:r>
        <w:rPr>
          <w:rFonts w:hint="eastAsia"/>
          <w:b/>
          <w:sz w:val="44"/>
          <w:szCs w:val="44"/>
        </w:rPr>
        <w:t>征集材料上报登记表</w:t>
      </w:r>
      <w:bookmarkStart w:id="0" w:name="_GoBack"/>
      <w:bookmarkEnd w:id="0"/>
    </w:p>
    <w:p>
      <w:pPr>
        <w:spacing w:line="360" w:lineRule="auto"/>
        <w:rPr>
          <w:rFonts w:ascii="宋体" w:hAnsi="宋体"/>
          <w:sz w:val="24"/>
        </w:rPr>
      </w:pPr>
      <w:r>
        <w:rPr>
          <w:rFonts w:hint="eastAsia" w:ascii="宋体" w:hAnsi="宋体"/>
          <w:sz w:val="24"/>
        </w:rPr>
        <w:t>单位（加盖公章）：</w:t>
      </w:r>
    </w:p>
    <w:p>
      <w:pPr>
        <w:spacing w:line="360" w:lineRule="auto"/>
        <w:rPr>
          <w:rFonts w:ascii="宋体" w:hAnsi="宋体"/>
          <w:sz w:val="24"/>
          <w:u w:val="single"/>
        </w:rPr>
      </w:pPr>
      <w:r>
        <w:rPr>
          <w:rFonts w:hint="eastAsia" w:ascii="宋体" w:hAnsi="宋体"/>
          <w:sz w:val="24"/>
        </w:rPr>
        <w:t xml:space="preserve">联系人：     </w:t>
      </w:r>
      <w:r>
        <w:rPr>
          <w:rFonts w:hint="eastAsia" w:ascii="宋体" w:hAnsi="宋体"/>
          <w:sz w:val="24"/>
          <w:lang w:val="en-US" w:eastAsia="zh-CN"/>
        </w:rPr>
        <w:t xml:space="preserve">   </w:t>
      </w:r>
      <w:r>
        <w:rPr>
          <w:rFonts w:hint="eastAsia" w:ascii="宋体" w:hAnsi="宋体"/>
          <w:sz w:val="24"/>
        </w:rPr>
        <w:t xml:space="preserve">联系电话（区号）：            </w:t>
      </w:r>
      <w:r>
        <w:rPr>
          <w:rFonts w:hint="eastAsia" w:ascii="宋体" w:hAnsi="宋体"/>
          <w:sz w:val="24"/>
          <w:lang w:val="en-US" w:eastAsia="zh-CN"/>
        </w:rPr>
        <w:t xml:space="preserve">      </w:t>
      </w:r>
      <w:r>
        <w:rPr>
          <w:rFonts w:hint="eastAsia" w:ascii="宋体" w:hAnsi="宋体"/>
          <w:sz w:val="24"/>
        </w:rPr>
        <w:t>电子信箱：</w:t>
      </w:r>
    </w:p>
    <w:p>
      <w:pPr>
        <w:rPr>
          <w:sz w:val="24"/>
        </w:rPr>
      </w:pP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6"/>
        <w:gridCol w:w="1698"/>
        <w:gridCol w:w="1738"/>
        <w:gridCol w:w="2322"/>
        <w:gridCol w:w="1695"/>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jc w:val="center"/>
              <w:rPr>
                <w:rFonts w:hint="eastAsia"/>
                <w:sz w:val="24"/>
                <w:lang w:eastAsia="zh-CN"/>
              </w:rPr>
            </w:pPr>
            <w:r>
              <w:rPr>
                <w:rFonts w:hint="eastAsia"/>
                <w:sz w:val="24"/>
                <w:lang w:eastAsia="zh-CN"/>
              </w:rPr>
              <w:t>材料名称</w:t>
            </w:r>
          </w:p>
        </w:tc>
        <w:tc>
          <w:tcPr>
            <w:tcW w:w="599" w:type="pct"/>
          </w:tcPr>
          <w:p>
            <w:pPr>
              <w:jc w:val="center"/>
              <w:rPr>
                <w:rFonts w:hint="eastAsia"/>
                <w:sz w:val="24"/>
                <w:lang w:eastAsia="zh-CN"/>
              </w:rPr>
            </w:pPr>
            <w:r>
              <w:rPr>
                <w:rFonts w:hint="eastAsia"/>
                <w:sz w:val="24"/>
                <w:lang w:eastAsia="zh-CN"/>
              </w:rPr>
              <w:t>类型</w:t>
            </w:r>
          </w:p>
        </w:tc>
        <w:tc>
          <w:tcPr>
            <w:tcW w:w="613" w:type="pct"/>
          </w:tcPr>
          <w:p>
            <w:pPr>
              <w:jc w:val="center"/>
              <w:rPr>
                <w:rFonts w:hint="eastAsia"/>
                <w:sz w:val="24"/>
                <w:lang w:eastAsia="zh-CN"/>
              </w:rPr>
            </w:pPr>
            <w:r>
              <w:rPr>
                <w:rFonts w:hint="eastAsia"/>
                <w:sz w:val="24"/>
                <w:lang w:eastAsia="zh-CN"/>
              </w:rPr>
              <w:t>制作单位</w:t>
            </w:r>
          </w:p>
        </w:tc>
        <w:tc>
          <w:tcPr>
            <w:tcW w:w="819" w:type="pct"/>
          </w:tcPr>
          <w:p>
            <w:pPr>
              <w:jc w:val="center"/>
              <w:rPr>
                <w:rFonts w:hint="eastAsia"/>
                <w:sz w:val="24"/>
                <w:lang w:eastAsia="zh-CN"/>
              </w:rPr>
            </w:pPr>
            <w:r>
              <w:rPr>
                <w:rFonts w:hint="eastAsia"/>
                <w:sz w:val="24"/>
                <w:lang w:eastAsia="zh-CN"/>
              </w:rPr>
              <w:t>参与人员</w:t>
            </w:r>
            <w:r>
              <w:rPr>
                <w:rFonts w:hint="eastAsia"/>
                <w:sz w:val="24"/>
                <w:lang w:eastAsia="zh-TW"/>
              </w:rPr>
              <w:t>（4</w:t>
            </w:r>
            <w:r>
              <w:rPr>
                <w:rFonts w:hint="eastAsia"/>
                <w:sz w:val="24"/>
                <w:lang w:eastAsia="zh-Hans"/>
              </w:rPr>
              <w:t>人以上按团队上报）</w:t>
            </w:r>
          </w:p>
        </w:tc>
        <w:tc>
          <w:tcPr>
            <w:tcW w:w="598" w:type="pct"/>
          </w:tcPr>
          <w:p>
            <w:pPr>
              <w:jc w:val="center"/>
              <w:rPr>
                <w:rFonts w:hint="eastAsia"/>
                <w:sz w:val="24"/>
                <w:lang w:eastAsia="zh-CN"/>
              </w:rPr>
            </w:pPr>
            <w:r>
              <w:rPr>
                <w:rFonts w:hint="eastAsia"/>
                <w:sz w:val="24"/>
                <w:lang w:eastAsia="zh-CN"/>
              </w:rPr>
              <w:t>制作时间</w:t>
            </w:r>
          </w:p>
        </w:tc>
        <w:tc>
          <w:tcPr>
            <w:tcW w:w="1303" w:type="pct"/>
          </w:tcPr>
          <w:p>
            <w:pPr>
              <w:jc w:val="center"/>
              <w:rPr>
                <w:rFonts w:hint="eastAsia"/>
                <w:sz w:val="24"/>
                <w:lang w:eastAsia="zh-CN"/>
              </w:rPr>
            </w:pPr>
            <w:r>
              <w:rPr>
                <w:rFonts w:hint="eastAsia"/>
                <w:sz w:val="24"/>
                <w:lang w:eastAsia="zh-CN"/>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pct"/>
          </w:tcPr>
          <w:p>
            <w:pPr>
              <w:rPr>
                <w:sz w:val="24"/>
              </w:rPr>
            </w:pPr>
          </w:p>
        </w:tc>
        <w:tc>
          <w:tcPr>
            <w:tcW w:w="599" w:type="pct"/>
          </w:tcPr>
          <w:p>
            <w:pPr>
              <w:rPr>
                <w:sz w:val="24"/>
              </w:rPr>
            </w:pPr>
          </w:p>
        </w:tc>
        <w:tc>
          <w:tcPr>
            <w:tcW w:w="613" w:type="pct"/>
          </w:tcPr>
          <w:p>
            <w:pPr>
              <w:rPr>
                <w:sz w:val="24"/>
              </w:rPr>
            </w:pPr>
          </w:p>
        </w:tc>
        <w:tc>
          <w:tcPr>
            <w:tcW w:w="819" w:type="pct"/>
          </w:tcPr>
          <w:p>
            <w:pPr>
              <w:rPr>
                <w:sz w:val="24"/>
              </w:rPr>
            </w:pPr>
          </w:p>
        </w:tc>
        <w:tc>
          <w:tcPr>
            <w:tcW w:w="598" w:type="pct"/>
          </w:tcPr>
          <w:p>
            <w:pPr>
              <w:rPr>
                <w:sz w:val="24"/>
              </w:rPr>
            </w:pPr>
          </w:p>
        </w:tc>
        <w:tc>
          <w:tcPr>
            <w:tcW w:w="1303" w:type="pct"/>
          </w:tcPr>
          <w:p>
            <w:pPr>
              <w:rPr>
                <w:sz w:val="24"/>
              </w:rPr>
            </w:pPr>
          </w:p>
        </w:tc>
      </w:tr>
    </w:tbl>
    <w:p>
      <w:pPr>
        <w:rPr>
          <w:b/>
          <w:sz w:val="28"/>
          <w:szCs w:val="28"/>
        </w:rPr>
      </w:pPr>
      <w:r>
        <w:rPr>
          <w:rFonts w:hint="eastAsia"/>
          <w:b/>
          <w:sz w:val="28"/>
          <w:szCs w:val="28"/>
        </w:rPr>
        <w:t>（可加页）</w:t>
      </w:r>
    </w:p>
    <w:p>
      <w:pPr>
        <w:rPr>
          <w:rFonts w:hint="eastAsia" w:ascii="仿宋_GB2312" w:hAnsi="Times New Roman" w:eastAsia="仿宋_GB2312" w:cs="Times New Roman"/>
          <w:sz w:val="32"/>
          <w:szCs w:val="32"/>
          <w:lang w:val="en-US" w:eastAsia="zh-CN"/>
        </w:rPr>
      </w:pPr>
    </w:p>
    <w:p>
      <w:pPr>
        <w:rPr>
          <w:rFonts w:hint="eastAsia" w:ascii="仿宋_GB2312" w:hAnsi="Times New Roman" w:eastAsia="仿宋_GB2312"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ZDcwZWE0YWUxZmYyMjI1MWRhOTI5YjI2ZTcyMjEifQ=="/>
    <w:docVar w:name="KSO_WPS_MARK_KEY" w:val="2ebbc3c6-b3e2-4f9e-a596-cc88a19aa2ed"/>
  </w:docVars>
  <w:rsids>
    <w:rsidRoot w:val="004C4C97"/>
    <w:rsid w:val="000D019B"/>
    <w:rsid w:val="000E088B"/>
    <w:rsid w:val="001F4EA9"/>
    <w:rsid w:val="00236F92"/>
    <w:rsid w:val="00246E91"/>
    <w:rsid w:val="00246EE1"/>
    <w:rsid w:val="002A5F55"/>
    <w:rsid w:val="00305297"/>
    <w:rsid w:val="003A4461"/>
    <w:rsid w:val="004A23E1"/>
    <w:rsid w:val="004C4C97"/>
    <w:rsid w:val="005923C2"/>
    <w:rsid w:val="006F7048"/>
    <w:rsid w:val="0075054B"/>
    <w:rsid w:val="007961AE"/>
    <w:rsid w:val="007E5738"/>
    <w:rsid w:val="00844D03"/>
    <w:rsid w:val="00893DAB"/>
    <w:rsid w:val="0090693B"/>
    <w:rsid w:val="009772B6"/>
    <w:rsid w:val="009B7161"/>
    <w:rsid w:val="00A117E6"/>
    <w:rsid w:val="00B169EF"/>
    <w:rsid w:val="00B22247"/>
    <w:rsid w:val="00B620F9"/>
    <w:rsid w:val="00B71BB8"/>
    <w:rsid w:val="00CF3EAA"/>
    <w:rsid w:val="00FF5AC6"/>
    <w:rsid w:val="0A1A7765"/>
    <w:rsid w:val="1A0B312B"/>
    <w:rsid w:val="4D221747"/>
    <w:rsid w:val="4D812783"/>
    <w:rsid w:val="574C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样式1"/>
    <w:basedOn w:val="1"/>
    <w:qFormat/>
    <w:uiPriority w:val="0"/>
    <w:rPr>
      <w:rFonts w:ascii="仿宋_GB2312" w:hAnsi="Times New Roman" w:eastAsia="仿宋_GB2312" w:cs="Times New Roman"/>
      <w:sz w:val="28"/>
      <w:szCs w:val="24"/>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2 Char"/>
    <w:basedOn w:val="10"/>
    <w:link w:val="2"/>
    <w:qFormat/>
    <w:uiPriority w:val="9"/>
    <w:rPr>
      <w:rFonts w:ascii="Cambria" w:hAnsi="Cambria" w:eastAsia="宋体" w:cs="宋体"/>
      <w:b/>
      <w:bCs/>
      <w:sz w:val="32"/>
      <w:szCs w:val="32"/>
    </w:rPr>
  </w:style>
  <w:style w:type="character" w:customStyle="1" w:styleId="15">
    <w:name w:val="fontstyle01"/>
    <w:basedOn w:val="10"/>
    <w:qFormat/>
    <w:uiPriority w:val="0"/>
    <w:rPr>
      <w:rFonts w:hint="eastAsia" w:ascii="宋体" w:hAnsi="宋体" w:eastAsia="宋体"/>
      <w:color w:val="ED7D31"/>
      <w:sz w:val="30"/>
      <w:szCs w:val="30"/>
    </w:rPr>
  </w:style>
  <w:style w:type="character" w:customStyle="1" w:styleId="16">
    <w:name w:val="批注框文本 Char"/>
    <w:basedOn w:val="10"/>
    <w:link w:val="4"/>
    <w:semiHidden/>
    <w:qFormat/>
    <w:uiPriority w:val="99"/>
    <w:rPr>
      <w:sz w:val="18"/>
      <w:szCs w:val="18"/>
    </w:rPr>
  </w:style>
  <w:style w:type="character" w:customStyle="1" w:styleId="17">
    <w:name w:val="日期 Char"/>
    <w:basedOn w:val="10"/>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411</Words>
  <Characters>443</Characters>
  <Lines>13</Lines>
  <Paragraphs>3</Paragraphs>
  <TotalTime>0</TotalTime>
  <ScaleCrop>false</ScaleCrop>
  <LinksUpToDate>false</LinksUpToDate>
  <CharactersWithSpaces>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2021-01-22T00:37:00Z</dcterms:created>
  <dc:creator>lifeng</dc:creator>
  <cp:lastModifiedBy>Z</cp:lastModifiedBy>
  <cp:lastPrinted>2022-01-17T08:23:00Z</cp:lastPrinted>
  <dcterms:modified xsi:type="dcterms:W3CDTF">2023-07-11T10:04:59Z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C5B3502EE6104E24A33C7C7658429878_13</vt:lpwstr>
  </property>
</Properties>
</file>